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embeddings/oleObject1.bin" ContentType="application/vnd.openxmlformats-officedocument.oleObject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  <Override PartName="/word/_rels/header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tabs>
          <w:tab w:val="clear" w:pos="708"/>
          <w:tab w:val="left" w:pos="5103" w:leader="none"/>
        </w:tabs>
        <w:rPr/>
      </w:pPr>
      <w:r>
        <w:rPr>
          <w:b/>
          <w:sz w:val="28"/>
        </w:rPr>
        <w:t>C</w:t>
      </w:r>
      <w:r>
        <w:rPr>
          <w:b/>
          <w:sz w:val="28"/>
        </w:rPr>
        <w:t>ARTA DE DOMICILIACIÓN</w:t>
      </w:r>
      <w:r>
        <w:rPr>
          <w:b/>
          <w:sz w:val="18"/>
        </w:rPr>
        <w:tab/>
        <w:t xml:space="preserve">Registro: </w:t>
        <w:tab/>
        <w:tab/>
        <w:tab/>
      </w:r>
      <w:r>
        <mc:AlternateContent>
          <mc:Choice Requires="wps">
            <w:drawing>
              <wp:anchor behindDoc="0" distT="0" distB="0" distL="114935" distR="114935" simplePos="0" locked="0" layoutInCell="1" allowOverlap="1" relativeHeight="4">
                <wp:simplePos x="0" y="0"/>
                <wp:positionH relativeFrom="column">
                  <wp:posOffset>4116705</wp:posOffset>
                </wp:positionH>
                <wp:positionV relativeFrom="paragraph">
                  <wp:posOffset>-706120</wp:posOffset>
                </wp:positionV>
                <wp:extent cx="2030095" cy="1276350"/>
                <wp:effectExtent l="0" t="0" r="0" b="0"/>
                <wp:wrapNone/>
                <wp:docPr id="1" name="Marco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30095" cy="1276350"/>
                        </a:xfrm>
                        <a:prstGeom prst="rect"/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pStyle w:val="Normal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(Por la Administración)</w:t>
                            </w:r>
                          </w:p>
                        </w:txbxContent>
                      </wps:txbx>
                      <wps:bodyPr anchor="t" lIns="91440" tIns="45720" rIns="91440" b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fillcolor="#FFFFFF" strokecolor="#000000" strokeweight="0pt" style="position:absolute;rotation:0;width:159.85pt;height:100.5pt;mso-wrap-distance-left:9.05pt;mso-wrap-distance-right:9.05pt;mso-wrap-distance-top:0pt;mso-wrap-distance-bottom:0pt;margin-top:-55.6pt;mso-position-vertical-relative:text;margin-left:324.15pt;mso-position-horizontal-relative:text">
                <v:textbox>
                  <w:txbxContent>
                    <w:p>
                      <w:pPr>
                        <w:pStyle w:val="Normal"/>
                        <w:rPr>
                          <w:sz w:val="12"/>
                        </w:rPr>
                      </w:pPr>
                      <w:r>
                        <w:rPr>
                          <w:sz w:val="12"/>
                        </w:rPr>
                        <w:t>(Por la Administración)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Normal"/>
        <w:rPr>
          <w:sz w:val="18"/>
        </w:rPr>
      </w:pPr>
      <w:r>
        <w:rPr>
          <w:sz w:val="18"/>
        </w:rPr>
        <w:t xml:space="preserve">Para el pago en período voluntario de tributos y precios </w:t>
      </w:r>
    </w:p>
    <w:p>
      <w:pPr>
        <w:pStyle w:val="Normal"/>
        <w:rPr>
          <w:sz w:val="18"/>
        </w:rPr>
      </w:pPr>
      <w:r>
        <w:rPr>
          <w:sz w:val="18"/>
        </w:rPr>
        <w:t>públicos de carácter periódico gestionados por el</w:t>
      </w:r>
    </w:p>
    <w:p>
      <w:pPr>
        <w:pStyle w:val="Normal"/>
        <w:rPr>
          <w:b/>
          <w:b/>
          <w:sz w:val="18"/>
        </w:rPr>
      </w:pPr>
      <w:r>
        <w:rPr>
          <w:b/>
          <w:sz w:val="18"/>
        </w:rPr>
        <w:t>Servicio de Tesorería del Excmo. Ayuntamiento de Jaca</w:t>
      </w:r>
    </w:p>
    <w:p>
      <w:pPr>
        <w:pStyle w:val="Normal"/>
        <w:rPr/>
      </w:pPr>
      <w:r>
        <w:rPr>
          <w:sz w:val="18"/>
        </w:rPr>
        <w:tab/>
      </w:r>
      <w:r>
        <w:rPr>
          <w:sz w:val="18"/>
        </w:rPr>
        <w:tab/>
        <w:tab/>
        <w:tab/>
        <w:tab/>
        <w:tab/>
        <w:tab/>
      </w:r>
      <w:r>
        <w:rPr>
          <w:b/>
          <w:sz w:val="18"/>
        </w:rPr>
        <w:t>Código contribuyente:</w:t>
      </w:r>
      <w:r>
        <mc:AlternateContent>
          <mc:Choice Requires="wps">
            <w:drawing>
              <wp:anchor behindDoc="0" distT="0" distB="0" distL="114935" distR="114935" simplePos="0" locked="0" layoutInCell="1" allowOverlap="1" relativeHeight="5">
                <wp:simplePos x="0" y="0"/>
                <wp:positionH relativeFrom="column">
                  <wp:posOffset>4399280</wp:posOffset>
                </wp:positionH>
                <wp:positionV relativeFrom="paragraph">
                  <wp:posOffset>2540</wp:posOffset>
                </wp:positionV>
                <wp:extent cx="1747520" cy="325755"/>
                <wp:effectExtent l="0" t="0" r="0" b="0"/>
                <wp:wrapNone/>
                <wp:docPr id="2" name="Marco2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47520" cy="325755"/>
                        </a:xfrm>
                        <a:prstGeom prst="rect"/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pStyle w:val="Normal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(Por la Admón.)</w:t>
                            </w:r>
                          </w:p>
                        </w:txbxContent>
                      </wps:txbx>
                      <wps:bodyPr anchor="t" lIns="91440" tIns="45720" rIns="91440" b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fillcolor="#FFFFFF" strokecolor="#000000" strokeweight="0pt" style="position:absolute;rotation:0;width:137.6pt;height:25.65pt;mso-wrap-distance-left:9.05pt;mso-wrap-distance-right:9.05pt;mso-wrap-distance-top:0pt;mso-wrap-distance-bottom:0pt;margin-top:0.2pt;mso-position-vertical-relative:text;margin-left:346.4pt;mso-position-horizontal-relative:text">
                <v:textbox>
                  <w:txbxContent>
                    <w:p>
                      <w:pPr>
                        <w:pStyle w:val="Normal"/>
                        <w:rPr>
                          <w:sz w:val="12"/>
                        </w:rPr>
                      </w:pPr>
                      <w:r>
                        <w:rPr>
                          <w:sz w:val="12"/>
                        </w:rPr>
                        <w:t>(Por la Admón.)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Normal"/>
        <w:rPr>
          <w:b/>
          <w:b/>
          <w:sz w:val="18"/>
        </w:rPr>
      </w:pPr>
      <w:r>
        <w:rPr>
          <w:b/>
          <w:sz w:val="18"/>
        </w:rPr>
      </w:r>
    </w:p>
    <w:p>
      <w:pPr>
        <w:pStyle w:val="Normal"/>
        <w:rPr/>
      </w:pPr>
      <w:r>
        <w:rPr>
          <w:b/>
          <w:sz w:val="24"/>
        </w:rPr>
        <w:t xml:space="preserve">TIPO DE COMUNICACIÓN </w:t>
      </w:r>
      <w:r>
        <w:rPr>
          <w:b/>
          <w:sz w:val="18"/>
        </w:rPr>
        <w:t>(señale la opción  que corresponda):</w:t>
      </w:r>
    </w:p>
    <w:p>
      <w:pPr>
        <w:pStyle w:val="Normal"/>
        <w:numPr>
          <w:ilvl w:val="0"/>
          <w:numId w:val="2"/>
        </w:numPr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rPr>
          <w:sz w:val="18"/>
        </w:rPr>
      </w:pPr>
      <w:r>
        <w:rPr>
          <w:sz w:val="18"/>
        </w:rPr>
        <w:t>ALTA DE DOMICILIACIÓN BANCARIA</w:t>
      </w:r>
    </w:p>
    <w:p>
      <w:pPr>
        <w:pStyle w:val="Normal"/>
        <w:numPr>
          <w:ilvl w:val="0"/>
          <w:numId w:val="2"/>
        </w:numPr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rPr>
          <w:sz w:val="18"/>
        </w:rPr>
      </w:pPr>
      <w:r>
        <w:rPr>
          <w:sz w:val="18"/>
        </w:rPr>
        <w:t>BAJA DE DOMICILIACIÓN BANCARIA</w:t>
      </w:r>
    </w:p>
    <w:p>
      <w:pPr>
        <w:pStyle w:val="Normal"/>
        <w:numPr>
          <w:ilvl w:val="0"/>
          <w:numId w:val="2"/>
        </w:numPr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rPr>
          <w:sz w:val="18"/>
        </w:rPr>
      </w:pPr>
      <w:r>
        <w:rPr>
          <w:sz w:val="18"/>
        </w:rPr>
        <w:t>MODIFICACIÓN DE DATOS</w:t>
      </w:r>
    </w:p>
    <w:p>
      <w:pPr>
        <w:pStyle w:val="Normal"/>
        <w:rPr>
          <w:sz w:val="18"/>
        </w:rPr>
      </w:pPr>
      <w:r>
        <w:rPr>
          <w:sz w:val="18"/>
        </w:rPr>
      </w:r>
    </w:p>
    <w:p>
      <w:pPr>
        <w:pStyle w:val="Normal"/>
        <w:rPr/>
      </w:pPr>
      <w:r>
        <w:rPr>
          <w:b/>
          <w:sz w:val="24"/>
        </w:rPr>
        <w:t xml:space="preserve">DATOS DEL CONTRIBUYENTE </w:t>
      </w:r>
      <w:r>
        <w:rPr>
          <w:b/>
          <w:sz w:val="18"/>
        </w:rPr>
        <w:t>(campos obligatorios):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b/>
          <w:sz w:val="18"/>
        </w:rPr>
      </w:pPr>
      <w:r>
        <w:rPr>
          <w:b/>
          <w:sz w:val="18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sz w:val="18"/>
        </w:rPr>
      </w:pPr>
      <w:r>
        <w:rPr>
          <w:sz w:val="18"/>
        </w:rPr>
        <w:t>APELLIDOS, NOMBRE: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clear" w:pos="708"/>
          <w:tab w:val="left" w:pos="1560" w:leader="none"/>
        </w:tabs>
        <w:rPr>
          <w:sz w:val="18"/>
        </w:rPr>
      </w:pPr>
      <w:r>
        <w:rPr>
          <w:sz w:val="18"/>
        </w:rPr>
        <w:t>N.I.F.: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sz w:val="18"/>
        </w:rPr>
      </w:pPr>
      <w:r>
        <w:rPr>
          <w:sz w:val="18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b/>
          <w:sz w:val="18"/>
        </w:rPr>
      </w:pPr>
      <w:r>
        <w:rPr>
          <w:b/>
          <w:sz w:val="18"/>
        </w:rPr>
        <w:t>DOMICILIO FISCAL: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sz w:val="18"/>
        </w:rPr>
      </w:pPr>
      <w:r>
        <w:rPr>
          <w:sz w:val="18"/>
        </w:rPr>
        <w:t>AVENIDA/ CALLE:</w:t>
        <w:tab/>
        <w:tab/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sz w:val="18"/>
        </w:rPr>
      </w:pPr>
      <w:r>
        <w:rPr>
          <w:sz w:val="18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clear" w:pos="708"/>
          <w:tab w:val="left" w:pos="1701" w:leader="none"/>
          <w:tab w:val="left" w:pos="3969" w:leader="none"/>
          <w:tab w:val="left" w:pos="5954" w:leader="none"/>
          <w:tab w:val="left" w:pos="7655" w:leader="none"/>
        </w:tabs>
        <w:rPr>
          <w:sz w:val="18"/>
        </w:rPr>
      </w:pPr>
      <w:r>
        <w:rPr>
          <w:sz w:val="18"/>
        </w:rPr>
        <w:t>NÚMERO:</w:t>
        <w:tab/>
        <w:t xml:space="preserve">ESCALERA: </w:t>
        <w:tab/>
        <w:t>BLOQUE:</w:t>
        <w:tab/>
        <w:t>PISO:</w:t>
        <w:tab/>
        <w:t>PUERTA: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sz w:val="18"/>
        </w:rPr>
      </w:pPr>
      <w:r>
        <w:rPr>
          <w:sz w:val="18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clear" w:pos="708"/>
          <w:tab w:val="left" w:pos="5954" w:leader="none"/>
        </w:tabs>
        <w:rPr/>
      </w:pPr>
      <w:r>
        <w:rPr>
          <w:sz w:val="18"/>
        </w:rPr>
        <w:t xml:space="preserve">POBLAC./NÚCLEO RURAL </w:t>
      </w:r>
      <w:r>
        <w:rPr>
          <w:sz w:val="16"/>
        </w:rPr>
        <w:t>(en su caso)</w:t>
      </w:r>
      <w:r>
        <w:rPr>
          <w:sz w:val="18"/>
        </w:rPr>
        <w:t>:</w:t>
        <w:tab/>
        <w:t>MUNICIPIO: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sz w:val="18"/>
        </w:rPr>
      </w:pPr>
      <w:r>
        <w:rPr>
          <w:sz w:val="18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clear" w:pos="708"/>
          <w:tab w:val="left" w:pos="5954" w:leader="none"/>
        </w:tabs>
        <w:rPr>
          <w:sz w:val="18"/>
        </w:rPr>
      </w:pPr>
      <w:r>
        <w:rPr>
          <w:sz w:val="18"/>
        </w:rPr>
        <w:t>PROVINCIA:</w:t>
        <w:tab/>
        <w:t>C. P.:</w:t>
      </w:r>
    </w:p>
    <w:p>
      <w:pPr>
        <w:pStyle w:val="Normal"/>
        <w:rPr>
          <w:sz w:val="18"/>
        </w:rPr>
      </w:pPr>
      <w:r>
        <w:rPr>
          <w:sz w:val="18"/>
        </w:rPr>
      </w:r>
    </w:p>
    <w:p>
      <w:pPr>
        <w:pStyle w:val="Normal"/>
        <w:jc w:val="both"/>
        <w:rPr/>
      </w:pPr>
      <w:r>
        <w:rPr>
          <w:b/>
          <w:sz w:val="24"/>
        </w:rPr>
        <w:t>OBJETO TRIBUTARIO</w:t>
      </w:r>
      <w:r>
        <w:rPr>
          <w:b/>
          <w:sz w:val="18"/>
        </w:rPr>
        <w:t xml:space="preserve"> (campos obligatorios para el caso de DOMICILIACIÓN DE TRIBUTOS  -Tasas de basuras, alcantarillado, vado, paso, agua, Canon de Saneamiento- correspondientes a la PROPIEDAD DE LA SIGUIENTE </w:t>
      </w:r>
      <w:r>
        <w:rPr>
          <w:b/>
          <w:sz w:val="24"/>
        </w:rPr>
        <w:t>FINCA URBANA</w:t>
      </w:r>
      <w:r>
        <w:rPr>
          <w:b/>
          <w:sz w:val="18"/>
        </w:rPr>
        <w:t>):</w:t>
        <w:tab/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sz w:val="18"/>
        </w:rPr>
      </w:pPr>
      <w:r>
        <w:rPr>
          <w:sz w:val="18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sz w:val="18"/>
        </w:rPr>
      </w:pPr>
      <w:r>
        <w:rPr>
          <w:sz w:val="18"/>
        </w:rPr>
        <w:t>AVENIDA/ CALLE:</w:t>
        <w:tab/>
        <w:tab/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sz w:val="18"/>
        </w:rPr>
      </w:pPr>
      <w:r>
        <w:rPr>
          <w:sz w:val="18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clear" w:pos="708"/>
          <w:tab w:val="left" w:pos="1701" w:leader="none"/>
          <w:tab w:val="left" w:pos="3969" w:leader="none"/>
          <w:tab w:val="left" w:pos="5954" w:leader="none"/>
          <w:tab w:val="left" w:pos="7655" w:leader="none"/>
        </w:tabs>
        <w:rPr>
          <w:sz w:val="18"/>
        </w:rPr>
      </w:pPr>
      <w:r>
        <w:rPr>
          <w:sz w:val="18"/>
        </w:rPr>
        <w:t>NÚMERO:</w:t>
        <w:tab/>
        <w:t xml:space="preserve">ESCALERA: </w:t>
        <w:tab/>
        <w:t>BLOQUE:</w:t>
        <w:tab/>
        <w:t>PISO:</w:t>
        <w:tab/>
        <w:t>PUERTA: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sz w:val="18"/>
        </w:rPr>
      </w:pPr>
      <w:r>
        <w:rPr>
          <w:sz w:val="18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clear" w:pos="708"/>
          <w:tab w:val="left" w:pos="5954" w:leader="none"/>
        </w:tabs>
        <w:rPr/>
      </w:pPr>
      <w:r>
        <w:rPr>
          <w:sz w:val="18"/>
        </w:rPr>
        <w:t xml:space="preserve">NÚCLEO RURAL </w:t>
      </w:r>
      <w:r>
        <w:rPr>
          <w:sz w:val="16"/>
        </w:rPr>
        <w:t>(en su caso)</w:t>
      </w:r>
      <w:r>
        <w:rPr>
          <w:sz w:val="18"/>
        </w:rPr>
        <w:t>:</w:t>
        <w:tab/>
        <w:t>MUNICIPIO:  JACA</w:t>
        <w:tab/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sz w:val="18"/>
        </w:rPr>
      </w:pPr>
      <w:r>
        <w:rPr>
          <w:sz w:val="18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clear" w:pos="708"/>
          <w:tab w:val="left" w:pos="5954" w:leader="none"/>
        </w:tabs>
        <w:rPr>
          <w:sz w:val="18"/>
        </w:rPr>
      </w:pPr>
      <w:r>
        <w:rPr>
          <w:sz w:val="18"/>
        </w:rPr>
        <w:t>PROVINCIA:  HUESCA</w:t>
        <w:tab/>
        <w:t xml:space="preserve">C. P.: </w:t>
      </w:r>
      <w:r>
        <w:rPr>
          <w:sz w:val="18"/>
        </w:rPr>
        <w:t>22700</w:t>
      </w:r>
    </w:p>
    <w:p>
      <w:pPr>
        <w:pStyle w:val="Normal"/>
        <w:rPr>
          <w:sz w:val="18"/>
        </w:rPr>
      </w:pPr>
      <w:r>
        <w:rPr>
          <w:sz w:val="18"/>
        </w:rPr>
      </w:r>
    </w:p>
    <w:p>
      <w:pPr>
        <w:pStyle w:val="Ttulo1"/>
        <w:jc w:val="both"/>
        <w:rPr/>
      </w:pPr>
      <w:r>
        <w:rPr>
          <w:sz w:val="24"/>
        </w:rPr>
        <w:t>OTROS</w:t>
      </w:r>
      <w:r>
        <w:rPr>
          <w:sz w:val="18"/>
        </w:rPr>
        <w:t xml:space="preserve"> (campo obligatorio para el caso de DOMICILIACIÓN DE OTROS CONCEPTOS  -Guardería, Escuela de Música, Alquiler de Viviendas, Vertedero,…-)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sz w:val="18"/>
        </w:rPr>
      </w:pPr>
      <w:r>
        <w:rPr>
          <w:sz w:val="18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sz w:val="18"/>
        </w:rPr>
      </w:pPr>
      <w:r>
        <w:rPr>
          <w:sz w:val="18"/>
        </w:rPr>
        <w:t>REFERENCIA, facilitada previamente por el Ayuntamiento:</w:t>
      </w:r>
    </w:p>
    <w:p>
      <w:pPr>
        <w:pStyle w:val="Normal"/>
        <w:rPr>
          <w:sz w:val="18"/>
        </w:rPr>
      </w:pPr>
      <w:r>
        <w:rPr>
          <w:sz w:val="18"/>
        </w:rPr>
      </w:r>
    </w:p>
    <w:p>
      <w:pPr>
        <w:pStyle w:val="Normal"/>
        <w:rPr/>
      </w:pPr>
      <w:r>
        <w:rPr>
          <w:b/>
          <w:sz w:val="24"/>
        </w:rPr>
        <w:t>DATOS BANCARIOS</w:t>
      </w:r>
      <w:r>
        <w:rPr>
          <w:b/>
          <w:sz w:val="18"/>
        </w:rPr>
        <w:t xml:space="preserve"> (campos obligatorios para el caso de alta o modificación):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/>
      </w:pPr>
      <w:r>
        <w:rPr>
          <w:sz w:val="18"/>
        </w:rPr>
        <w:t xml:space="preserve">Nº DE CUENTA : </w:t>
      </w:r>
      <w:r>
        <w:rPr>
          <w:sz w:val="28"/>
          <w:szCs w:val="28"/>
          <w:bdr w:val="single" w:sz="4" w:space="0" w:color="000000"/>
        </w:rPr>
        <w:t>E S</w:t>
      </w:r>
      <w:r>
        <w:rPr>
          <w:sz w:val="40"/>
          <w:bdr w:val="single" w:sz="4" w:space="0" w:color="000000"/>
        </w:rPr>
        <w:t xml:space="preserve">_ _ - _ _ _ _ - _ _ </w:t>
      </w:r>
      <w:r>
        <w:rPr>
          <w:sz w:val="45"/>
          <w:szCs w:val="45"/>
          <w:bdr w:val="single" w:sz="4" w:space="0" w:color="000000"/>
        </w:rPr>
        <w:t>_ _</w:t>
      </w:r>
      <w:r>
        <w:rPr>
          <w:sz w:val="40"/>
          <w:bdr w:val="single" w:sz="4" w:space="0" w:color="000000"/>
        </w:rPr>
        <w:t xml:space="preserve">- </w:t>
      </w:r>
      <w:r>
        <w:rPr>
          <w:sz w:val="45"/>
          <w:szCs w:val="45"/>
          <w:bdr w:val="single" w:sz="4" w:space="0" w:color="000000"/>
        </w:rPr>
        <w:t xml:space="preserve"> _ _- _ _ _ _ _ _ _ _ _ _</w:t>
      </w:r>
      <w:r>
        <w:rPr>
          <w:sz w:val="40"/>
          <w:bdr w:val="single" w:sz="4" w:space="0" w:color="000000"/>
        </w:rPr>
        <w:t xml:space="preserve">        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sz w:val="18"/>
        </w:rPr>
      </w:pPr>
      <w:r>
        <w:rPr>
          <w:sz w:val="18"/>
        </w:rPr>
        <w:t>TITULAR DE LA CUENTA (en caso de que sea distinto del contribuyente):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sz w:val="18"/>
        </w:rPr>
      </w:pPr>
      <w:r>
        <w:rPr>
          <w:sz w:val="18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sz w:val="18"/>
        </w:rPr>
      </w:pPr>
      <w:r>
        <w:rPr>
          <w:sz w:val="18"/>
        </w:rPr>
        <w:t>APELLIDOS, NOMBRE: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clear" w:pos="708"/>
          <w:tab w:val="left" w:pos="1560" w:leader="none"/>
        </w:tabs>
        <w:rPr>
          <w:sz w:val="18"/>
        </w:rPr>
      </w:pPr>
      <w:r>
        <w:rPr>
          <w:sz w:val="18"/>
        </w:rPr>
        <w:t>N.I.F.:</w:t>
      </w:r>
    </w:p>
    <w:p>
      <w:pPr>
        <w:pStyle w:val="Normal"/>
        <w:rPr>
          <w:sz w:val="18"/>
        </w:rPr>
      </w:pPr>
      <w:r>
        <w:rPr>
          <w:sz w:val="18"/>
        </w:rPr>
      </w:r>
    </w:p>
    <w:p>
      <w:pPr>
        <w:pStyle w:val="Normal"/>
        <w:rPr/>
      </w:pPr>
      <w:r>
        <w:rPr>
          <w:b/>
          <w:sz w:val="24"/>
        </w:rPr>
        <w:t>DATOS DEL CONTRIBUYENTE</w:t>
      </w:r>
      <w:r>
        <w:rPr>
          <w:b/>
          <w:sz w:val="18"/>
        </w:rPr>
        <w:t xml:space="preserve"> (campos voluntarios):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b/>
          <w:sz w:val="18"/>
        </w:rPr>
      </w:pPr>
      <w:r>
        <w:rPr>
          <w:b/>
          <w:sz w:val="18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sz w:val="18"/>
        </w:rPr>
      </w:pPr>
      <w:r>
        <w:rPr>
          <w:sz w:val="18"/>
        </w:rPr>
        <w:t>TELÉFONO/S:</w:t>
        <w:tab/>
        <w:tab/>
        <w:tab/>
        <w:tab/>
        <w:tab/>
        <w:tab/>
        <w:tab/>
        <w:t>FAX:</w:t>
        <w:tab/>
        <w:tab/>
        <w:tab/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sz w:val="18"/>
        </w:rPr>
      </w:pPr>
      <w:r>
        <w:rPr>
          <w:sz w:val="18"/>
        </w:rPr>
        <w:t>E-MAIL:</w:t>
      </w:r>
    </w:p>
    <w:p>
      <w:pPr>
        <w:pStyle w:val="Normal"/>
        <w:rPr/>
      </w:pPr>
      <w:r>
        <w:rPr>
          <w:b/>
          <w:sz w:val="18"/>
        </w:rPr>
        <w:t>Firma</w:t>
      </w:r>
      <w:r>
        <w:rPr>
          <w:sz w:val="18"/>
        </w:rPr>
        <w:t xml:space="preserve"> del </w:t>
      </w:r>
      <w:r>
        <w:rPr>
          <w:b/>
          <w:sz w:val="18"/>
        </w:rPr>
        <w:t>Contribuyente</w:t>
      </w:r>
      <w:r>
        <w:rPr>
          <w:sz w:val="18"/>
        </w:rPr>
        <w:t>:</w:t>
        <w:tab/>
        <w:tab/>
        <w:t xml:space="preserve">                   </w:t>
      </w:r>
      <w:r>
        <w:rPr>
          <w:b/>
          <w:sz w:val="18"/>
        </w:rPr>
        <w:t>Firma</w:t>
      </w:r>
      <w:r>
        <w:rPr>
          <w:sz w:val="18"/>
        </w:rPr>
        <w:t xml:space="preserve"> del </w:t>
      </w:r>
      <w:r>
        <w:rPr>
          <w:b/>
          <w:sz w:val="18"/>
        </w:rPr>
        <w:t>titular de la cuenta</w:t>
      </w:r>
      <w:r>
        <w:rPr>
          <w:sz w:val="18"/>
        </w:rPr>
        <w:t>, en caso de ser distinto del contribuyente:</w:t>
      </w:r>
    </w:p>
    <w:p>
      <w:pPr>
        <w:pStyle w:val="Normal"/>
        <w:rPr>
          <w:sz w:val="18"/>
        </w:rPr>
      </w:pPr>
      <w:r>
        <mc:AlternateContent>
          <mc:Choice Requires="wps">
            <w:drawing>
              <wp:anchor behindDoc="0" distT="0" distB="0" distL="114935" distR="114935" simplePos="0" locked="0" layoutInCell="1" allowOverlap="1" relativeHeight="3">
                <wp:simplePos x="0" y="0"/>
                <wp:positionH relativeFrom="column">
                  <wp:posOffset>-48895</wp:posOffset>
                </wp:positionH>
                <wp:positionV relativeFrom="paragraph">
                  <wp:posOffset>23495</wp:posOffset>
                </wp:positionV>
                <wp:extent cx="1920875" cy="672465"/>
                <wp:effectExtent l="0" t="0" r="0" b="0"/>
                <wp:wrapNone/>
                <wp:docPr id="3" name="Forma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20240" cy="671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sq"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Forma1" fillcolor="white" stroked="t" style="position:absolute;margin-left:-3.85pt;margin-top:1.85pt;width:151.15pt;height:52.85pt">
                <w10:wrap type="none"/>
                <v:fill o:detectmouseclick="t" type="solid" color2="black"/>
                <v:stroke color="black" weight="9360" joinstyle="miter" endcap="square"/>
              </v:rect>
            </w:pict>
          </mc:Fallback>
        </mc:AlternateContent>
        <mc:AlternateContent>
          <mc:Choice Requires="wps">
            <w:drawing>
              <wp:anchor behindDoc="0" distT="0" distB="0" distL="114935" distR="114935" simplePos="0" locked="0" layoutInCell="1" allowOverlap="1" relativeHeight="6">
                <wp:simplePos x="0" y="0"/>
                <wp:positionH relativeFrom="column">
                  <wp:posOffset>2351405</wp:posOffset>
                </wp:positionH>
                <wp:positionV relativeFrom="paragraph">
                  <wp:posOffset>23495</wp:posOffset>
                </wp:positionV>
                <wp:extent cx="1920875" cy="672465"/>
                <wp:effectExtent l="0" t="0" r="0" b="0"/>
                <wp:wrapNone/>
                <wp:docPr id="4" name="Forma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20240" cy="671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sq"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Forma2" fillcolor="white" stroked="t" style="position:absolute;margin-left:185.15pt;margin-top:1.85pt;width:151.15pt;height:52.85pt">
                <w10:wrap type="none"/>
                <v:fill o:detectmouseclick="t" type="solid" color2="black"/>
                <v:stroke color="black" weight="9360" joinstyle="miter" endcap="square"/>
              </v:rect>
            </w:pict>
          </mc:Fallback>
        </mc:AlternateContent>
        <mc:AlternateContent>
          <mc:Choice Requires="wps">
            <w:drawing>
              <wp:anchor behindDoc="0" distT="0" distB="0" distL="114935" distR="114935" simplePos="0" locked="0" layoutInCell="1" allowOverlap="1" relativeHeight="7">
                <wp:simplePos x="0" y="0"/>
                <wp:positionH relativeFrom="column">
                  <wp:posOffset>4766310</wp:posOffset>
                </wp:positionH>
                <wp:positionV relativeFrom="paragraph">
                  <wp:posOffset>104140</wp:posOffset>
                </wp:positionV>
                <wp:extent cx="1372235" cy="457835"/>
                <wp:effectExtent l="0" t="0" r="0" b="0"/>
                <wp:wrapNone/>
                <wp:docPr id="5" name="Forma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sq"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Forma3" fillcolor="white" stroked="t" style="position:absolute;margin-left:375.3pt;margin-top:8.2pt;width:107.95pt;height:35.95pt">
                <w10:wrap type="none"/>
                <v:fill o:detectmouseclick="t" type="solid" color2="black"/>
                <v:stroke color="black" weight="9360" joinstyle="miter" endcap="square"/>
              </v:rect>
            </w:pict>
          </mc:Fallback>
        </mc:AlternateContent>
      </w:r>
      <w:r>
        <w:rPr>
          <w:sz w:val="18"/>
        </w:rPr>
        <w:tab/>
      </w:r>
      <w:r>
        <w:rPr>
          <w:sz w:val="18"/>
        </w:rPr>
        <w:tab/>
        <w:tab/>
        <w:tab/>
        <w:tab/>
      </w:r>
    </w:p>
    <w:p>
      <w:pPr>
        <w:pStyle w:val="Normal"/>
        <w:rPr>
          <w:sz w:val="18"/>
        </w:rPr>
      </w:pPr>
      <w:r>
        <w:rPr>
          <w:sz w:val="18"/>
        </w:rPr>
      </w:r>
    </w:p>
    <w:p>
      <w:pPr>
        <w:pStyle w:val="Normal"/>
        <w:rPr/>
      </w:pPr>
      <w:r>
        <w:rPr>
          <w:sz w:val="18"/>
        </w:rPr>
        <w:tab/>
        <w:tab/>
        <w:tab/>
        <w:tab/>
        <w:tab/>
        <w:tab/>
        <w:tab/>
        <w:tab/>
        <w:tab/>
        <w:t xml:space="preserve">            </w:t>
      </w:r>
      <w:r>
        <w:rPr>
          <w:b/>
          <w:sz w:val="18"/>
        </w:rPr>
        <w:t xml:space="preserve">Fecha: </w:t>
      </w:r>
    </w:p>
    <w:p>
      <w:pPr>
        <w:pStyle w:val="Normal"/>
        <w:rPr>
          <w:b/>
          <w:b/>
          <w:sz w:val="18"/>
        </w:rPr>
      </w:pPr>
      <w:r>
        <w:rPr>
          <w:b/>
          <w:sz w:val="18"/>
        </w:rPr>
      </w:r>
    </w:p>
    <w:p>
      <w:pPr>
        <w:pStyle w:val="Normal"/>
        <w:rPr>
          <w:b/>
          <w:b/>
          <w:sz w:val="18"/>
        </w:rPr>
      </w:pPr>
      <w:r>
        <w:rPr>
          <w:b/>
          <w:sz w:val="18"/>
        </w:rPr>
      </w:r>
    </w:p>
    <w:p>
      <w:pPr>
        <w:pStyle w:val="Normal"/>
        <w:jc w:val="both"/>
        <w:rPr>
          <w:b/>
          <w:b/>
          <w:sz w:val="18"/>
        </w:rPr>
      </w:pPr>
      <w:r>
        <w:rPr>
          <w:b/>
          <w:sz w:val="18"/>
        </w:rPr>
      </w:r>
    </w:p>
    <w:p>
      <w:pPr>
        <w:pStyle w:val="Normal"/>
        <w:jc w:val="both"/>
        <w:rPr>
          <w:b/>
          <w:b/>
          <w:sz w:val="18"/>
        </w:rPr>
      </w:pPr>
      <w:r>
        <w:rPr>
          <w:b/>
          <w:sz w:val="18"/>
        </w:rPr>
        <w:t>NOTA IMPORTANTE:  Para la domiciliación del Impuesto sobre Bienes Inmuebles, Impuesto sobre Vehículos de Tracción Mecánica e Impuesto sobre Actividades Económicas, deberá dirigirse a la Oficina de Jaca de la Diputación Provincial de Huesca (teléfono: 974 36 19 43).</w:t>
      </w:r>
    </w:p>
    <w:sectPr>
      <w:headerReference w:type="default" r:id="rId2"/>
      <w:footerReference w:type="default" r:id="rId3"/>
      <w:type w:val="nextPage"/>
      <w:pgSz w:w="11906" w:h="16838"/>
      <w:pgMar w:left="1134" w:right="966" w:header="425" w:top="1418" w:footer="289" w:bottom="709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Wingdings">
    <w:charset w:val="02"/>
    <w:family w:val="auto"/>
    <w:pitch w:val="variable"/>
  </w:font>
  <w:font w:name="Liberation Sans">
    <w:altName w:val="Arial"/>
    <w:charset w:val="00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Piedepgina"/>
      <w:jc w:val="center"/>
      <w:rPr>
        <w:sz w:val="14"/>
        <w:lang w:val="es-ES_tradnl"/>
      </w:rPr>
    </w:pPr>
    <w:r>
      <w:rPr>
        <w:sz w:val="14"/>
        <w:lang w:val="es-ES_tradnl"/>
      </w:rPr>
      <w:t>EXCMO. AYUNTAMIENTO DE JACA  P-2217800-H  C/ Mayor, 24  22700-JACA  Tel.: 974 35 57 58  Fax: 974 35 56 66  E-mail: tesoreria@aytojaca.es</w:t>
    </w:r>
  </w:p>
  <w:p>
    <w:pPr>
      <w:pStyle w:val="Piedepgina"/>
      <w:rPr>
        <w:sz w:val="14"/>
        <w:lang w:val="es-ES_tradnl"/>
      </w:rPr>
    </w:pPr>
    <w:r>
      <w:rPr>
        <w:sz w:val="14"/>
        <w:lang w:val="es-ES_tradnl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abecera"/>
      <w:tabs>
        <w:tab w:val="clear" w:pos="4252"/>
        <w:tab w:val="center" w:pos="1701" w:leader="none"/>
        <w:tab w:val="right" w:pos="8504" w:leader="none"/>
      </w:tabs>
      <w:rPr/>
    </w:pPr>
    <w:r>
      <w:rPr/>
      <w:tab/>
    </w:r>
    <w:bookmarkStart w:id="0" w:name="_889511246"/>
    <w:bookmarkStart w:id="1" w:name="_1148401848"/>
    <w:bookmarkStart w:id="2" w:name="_1148406500"/>
    <w:bookmarkEnd w:id="0"/>
    <w:bookmarkEnd w:id="1"/>
    <w:bookmarkEnd w:id="2"/>
    <w:r>
      <w:rPr/>
      <w:object w:dxaOrig="1527" w:dyaOrig="2062">
        <v:shape id="ole_rId1" style="width:45.2pt;height:60.75pt" o:ole="">
          <v:imagedata r:id="rId2" o:title=""/>
        </v:shape>
        <o:OLEObject Type="Embed" ProgID="" ShapeID="ole_rId1" DrawAspect="Content" ObjectID="_1653710095" r:id="rId1"/>
      </w:objec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Ttulo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60"/>
  <w:displayBackgroundShape/>
  <w:defaultTabStop w:val="708"/>
  <w:autoHyphenation w:val="true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 w:val="24"/>
        <w:szCs w:val="24"/>
        <w:lang w:val="es-E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</w:pPr>
    <w:rPr>
      <w:rFonts w:ascii="Times New Roman" w:hAnsi="Times New Roman" w:eastAsia="Times New Roman" w:cs="Times New Roman"/>
      <w:color w:val="auto"/>
      <w:sz w:val="20"/>
      <w:szCs w:val="20"/>
      <w:lang w:val="es-ES" w:eastAsia="zh-CN" w:bidi="ar-SA"/>
    </w:rPr>
  </w:style>
  <w:style w:type="paragraph" w:styleId="Ttulo1">
    <w:name w:val="Heading 1"/>
    <w:basedOn w:val="Normal"/>
    <w:next w:val="Normal"/>
    <w:qFormat/>
    <w:pPr>
      <w:keepNext w:val="true"/>
      <w:numPr>
        <w:ilvl w:val="0"/>
        <w:numId w:val="1"/>
      </w:numPr>
      <w:outlineLvl w:val="0"/>
    </w:pPr>
    <w:rPr>
      <w:b/>
    </w:rPr>
  </w:style>
  <w:style w:type="character" w:styleId="WW8Num1z0">
    <w:name w:val="WW8Num1z0"/>
    <w:qFormat/>
    <w:rPr/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WW8Num2z0">
    <w:name w:val="WW8Num2z0"/>
    <w:qFormat/>
    <w:rPr>
      <w:rFonts w:ascii="Wingdings" w:hAnsi="Wingdings" w:cs="Wingdings"/>
      <w:sz w:val="16"/>
    </w:rPr>
  </w:style>
  <w:style w:type="character" w:styleId="Fuentedeprrafopredeter">
    <w:name w:val="Fuente de párrafo predeter."/>
    <w:qFormat/>
    <w:rPr/>
  </w:style>
  <w:style w:type="paragraph" w:styleId="Ttulo">
    <w:name w:val="Título"/>
    <w:basedOn w:val="Normal"/>
    <w:next w:val="Cuerpodetexto"/>
    <w:qFormat/>
    <w:pPr>
      <w:keepNext w:val="true"/>
      <w:spacing w:before="240" w:after="120"/>
    </w:pPr>
    <w:rPr>
      <w:rFonts w:ascii="Liberation Sans;Arial" w:hAnsi="Liberation Sans;Arial" w:eastAsia="Microsoft YaHei" w:cs="Arial"/>
      <w:sz w:val="28"/>
      <w:szCs w:val="28"/>
    </w:rPr>
  </w:style>
  <w:style w:type="paragraph" w:styleId="Cuerpode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uerpodetexto"/>
    <w:pPr/>
    <w:rPr>
      <w:rFonts w:cs="Arial"/>
    </w:rPr>
  </w:style>
  <w:style w:type="paragraph" w:styleId="Ley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Cabeceraypie">
    <w:name w:val="Cabecera y pie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Cabecera">
    <w:name w:val="Header"/>
    <w:basedOn w:val="Normal"/>
    <w:pPr>
      <w:tabs>
        <w:tab w:val="clear" w:pos="708"/>
        <w:tab w:val="center" w:pos="4252" w:leader="none"/>
        <w:tab w:val="right" w:pos="8504" w:leader="none"/>
      </w:tabs>
    </w:pPr>
    <w:rPr/>
  </w:style>
  <w:style w:type="paragraph" w:styleId="Piedepgina">
    <w:name w:val="Footer"/>
    <w:basedOn w:val="Normal"/>
    <w:pPr>
      <w:tabs>
        <w:tab w:val="clear" w:pos="708"/>
        <w:tab w:val="center" w:pos="4252" w:leader="none"/>
        <w:tab w:val="right" w:pos="8504" w:leader="none"/>
      </w:tabs>
    </w:pPr>
    <w:rPr/>
  </w:style>
  <w:style w:type="paragraph" w:styleId="Contenidodelmarco">
    <w:name w:val="Contenido del marco"/>
    <w:basedOn w:val="Normal"/>
    <w:qFormat/>
    <w:pPr/>
    <w:rPr/>
  </w:style>
  <w:style w:type="numbering" w:styleId="WW8Num1">
    <w:name w:val="WW8Num1"/>
    <w:qFormat/>
  </w:style>
  <w:style w:type="numbering" w:styleId="WW8Num2">
    <w:name w:val="WW8Num2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oleObject" Target="embeddings/oleObject1.bin"/><Relationship Id="rId2" Type="http://schemas.openxmlformats.org/officeDocument/2006/relationships/image" Target="media/image1.png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207</TotalTime>
  <Application>LibreOffice/6.4.7.2$Windows_X86_64 LibreOffice_project/639b8ac485750d5696d7590a72ef1b496725cfb5</Application>
  <Pages>1</Pages>
  <Words>299</Words>
  <Characters>1677</Characters>
  <CharactersWithSpaces>2033</CharactersWithSpaces>
  <Paragraphs>40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2004-06-10T12:27:00Z</dcterms:created>
  <dc:creator>JAHierro</dc:creator>
  <dc:description/>
  <dc:language>es-ES</dc:language>
  <cp:lastModifiedBy/>
  <cp:lastPrinted>2021-01-19T15:32:49Z</cp:lastPrinted>
  <dcterms:modified xsi:type="dcterms:W3CDTF">2021-01-19T15:34:02Z</dcterms:modified>
  <cp:revision>62</cp:revision>
  <dc:subject/>
  <dc:title>CARTA DE DOMICILIACIÓN</dc:title>
</cp:coreProperties>
</file>